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D960" w14:textId="756A6A40" w:rsidR="007C500A" w:rsidRPr="00180BCF" w:rsidRDefault="009D6DCA" w:rsidP="00935BE3">
      <w:pPr>
        <w:shd w:val="clear" w:color="auto" w:fill="BFBFBF" w:themeFill="background1" w:themeFillShade="BF"/>
        <w:jc w:val="center"/>
        <w:rPr>
          <w:b/>
          <w:bCs/>
          <w:sz w:val="32"/>
          <w:szCs w:val="32"/>
        </w:rPr>
      </w:pPr>
      <w:r>
        <w:rPr>
          <w:noProof/>
        </w:rPr>
        <w:drawing>
          <wp:anchor distT="0" distB="0" distL="114300" distR="114300" simplePos="0" relativeHeight="251659264" behindDoc="0" locked="0" layoutInCell="1" allowOverlap="1" wp14:anchorId="398B699A" wp14:editId="305AF73D">
            <wp:simplePos x="0" y="0"/>
            <wp:positionH relativeFrom="column">
              <wp:posOffset>4645025</wp:posOffset>
            </wp:positionH>
            <wp:positionV relativeFrom="paragraph">
              <wp:posOffset>232410</wp:posOffset>
            </wp:positionV>
            <wp:extent cx="1857375" cy="1393190"/>
            <wp:effectExtent l="3493" t="0" r="0" b="0"/>
            <wp:wrapSquare wrapText="bothSides"/>
            <wp:docPr id="2" name="Grafik 2" descr="Ein Bild, das Teller, Essen, drinnen,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ller, Essen, drinnen, Geschirr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85737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BCF" w:rsidRPr="00180BCF">
        <w:rPr>
          <w:b/>
          <w:bCs/>
          <w:sz w:val="32"/>
          <w:szCs w:val="32"/>
        </w:rPr>
        <w:t>D</w:t>
      </w:r>
      <w:r w:rsidR="009F7E7A">
        <w:rPr>
          <w:b/>
          <w:bCs/>
          <w:sz w:val="32"/>
          <w:szCs w:val="32"/>
        </w:rPr>
        <w:t>as</w:t>
      </w:r>
      <w:r w:rsidR="00180BCF" w:rsidRPr="00180BCF">
        <w:rPr>
          <w:b/>
          <w:bCs/>
          <w:sz w:val="32"/>
          <w:szCs w:val="32"/>
        </w:rPr>
        <w:t xml:space="preserve"> Schokolinsen- </w:t>
      </w:r>
      <w:r w:rsidR="009F7E7A">
        <w:rPr>
          <w:b/>
          <w:bCs/>
          <w:sz w:val="32"/>
          <w:szCs w:val="32"/>
        </w:rPr>
        <w:t>Farbwunder</w:t>
      </w:r>
    </w:p>
    <w:p w14:paraId="00764701" w14:textId="3BD55C1A" w:rsidR="005402E8" w:rsidRDefault="00180BCF" w:rsidP="00180BCF">
      <w:pPr>
        <w:rPr>
          <w:sz w:val="28"/>
          <w:szCs w:val="28"/>
        </w:rPr>
      </w:pPr>
      <w:r>
        <w:rPr>
          <w:sz w:val="28"/>
          <w:szCs w:val="28"/>
        </w:rPr>
        <w:t xml:space="preserve">Mithilfe dieses Experiments kannst du die Welt der Teilchen sichtbar machen. Teilchen sind die kleinsten Bausteine aller chemischen Verbindungen und Elemente. Aus chemischen Verbindungen </w:t>
      </w:r>
      <w:r w:rsidR="00182582">
        <w:rPr>
          <w:sz w:val="28"/>
          <w:szCs w:val="28"/>
        </w:rPr>
        <w:t xml:space="preserve">und Elementen </w:t>
      </w:r>
      <w:r>
        <w:rPr>
          <w:sz w:val="28"/>
          <w:szCs w:val="28"/>
        </w:rPr>
        <w:t xml:space="preserve">wiederum sind z.B. alle Materialien, wie Baumwolle, </w:t>
      </w:r>
      <w:r w:rsidR="005402E8">
        <w:rPr>
          <w:sz w:val="28"/>
          <w:szCs w:val="28"/>
        </w:rPr>
        <w:t>Kunststoffe oder Papier aufgebaut. Doch auch Lebensmittel, Pflanzen, Tier</w:t>
      </w:r>
      <w:r w:rsidR="00B644A2">
        <w:rPr>
          <w:sz w:val="28"/>
          <w:szCs w:val="28"/>
        </w:rPr>
        <w:t>e</w:t>
      </w:r>
      <w:r w:rsidR="005402E8">
        <w:rPr>
          <w:sz w:val="28"/>
          <w:szCs w:val="28"/>
        </w:rPr>
        <w:t xml:space="preserve"> oder wir Menschen bestehen aus chemischen Verbindungen und Elementen und damit auch aus Teilchen. </w:t>
      </w:r>
    </w:p>
    <w:p w14:paraId="55CB0C39" w14:textId="0978C98F" w:rsidR="00180BCF" w:rsidRDefault="005402E8" w:rsidP="00180BCF">
      <w:pPr>
        <w:rPr>
          <w:sz w:val="28"/>
          <w:szCs w:val="28"/>
        </w:rPr>
      </w:pPr>
      <w:r>
        <w:rPr>
          <w:sz w:val="28"/>
          <w:szCs w:val="28"/>
        </w:rPr>
        <w:t>Teilchen sind so winzig klein, dass man sie nicht mit de</w:t>
      </w:r>
      <w:r w:rsidR="004217E7">
        <w:rPr>
          <w:sz w:val="28"/>
          <w:szCs w:val="28"/>
        </w:rPr>
        <w:t>n</w:t>
      </w:r>
      <w:r>
        <w:rPr>
          <w:sz w:val="28"/>
          <w:szCs w:val="28"/>
        </w:rPr>
        <w:t xml:space="preserve"> Augen, auch nicht mit einer Lupe und sogar nicht unter einem normalen Mikroskop erkennen kann. </w:t>
      </w:r>
      <w:r w:rsidR="00875575">
        <w:rPr>
          <w:sz w:val="28"/>
          <w:szCs w:val="28"/>
        </w:rPr>
        <w:t xml:space="preserve">Doch befinden sich viele, viele, viele Teilchen auf einer Stelle, so werden sie aufgrund ihrer Vielzahl </w:t>
      </w:r>
      <w:r w:rsidR="00053FD5">
        <w:rPr>
          <w:sz w:val="28"/>
          <w:szCs w:val="28"/>
        </w:rPr>
        <w:t xml:space="preserve">in Form eines Körpers oder </w:t>
      </w:r>
      <w:r w:rsidR="00E64977">
        <w:rPr>
          <w:sz w:val="28"/>
          <w:szCs w:val="28"/>
        </w:rPr>
        <w:t xml:space="preserve">eines chemischen </w:t>
      </w:r>
      <w:r w:rsidR="00053FD5">
        <w:rPr>
          <w:sz w:val="28"/>
          <w:szCs w:val="28"/>
        </w:rPr>
        <w:t xml:space="preserve">Stoffes </w:t>
      </w:r>
      <w:r w:rsidR="00875575">
        <w:rPr>
          <w:sz w:val="28"/>
          <w:szCs w:val="28"/>
        </w:rPr>
        <w:t>für uns sichtbar. Wir sehen dann einen roten Knopf, einen blauen Stift</w:t>
      </w:r>
      <w:r w:rsidR="00E64977">
        <w:rPr>
          <w:sz w:val="28"/>
          <w:szCs w:val="28"/>
        </w:rPr>
        <w:t xml:space="preserve">, eine Portion </w:t>
      </w:r>
      <w:r w:rsidR="0068427B">
        <w:rPr>
          <w:sz w:val="28"/>
          <w:szCs w:val="28"/>
        </w:rPr>
        <w:t>Eisenpulver</w:t>
      </w:r>
      <w:r w:rsidR="00875575">
        <w:rPr>
          <w:sz w:val="28"/>
          <w:szCs w:val="28"/>
        </w:rPr>
        <w:t xml:space="preserve"> oder eine grüne Schokolinse.</w:t>
      </w:r>
    </w:p>
    <w:p w14:paraId="4572E34F" w14:textId="0CE64923" w:rsidR="004217E7" w:rsidRDefault="004217E7" w:rsidP="00180BCF">
      <w:pPr>
        <w:rPr>
          <w:sz w:val="28"/>
          <w:szCs w:val="28"/>
        </w:rPr>
      </w:pPr>
      <w:r>
        <w:rPr>
          <w:sz w:val="28"/>
          <w:szCs w:val="28"/>
        </w:rPr>
        <w:t>Im Folgenden erfährst du noch mehr über Teilchen. Los geht’s!</w:t>
      </w:r>
    </w:p>
    <w:p w14:paraId="79907B02" w14:textId="4ECB7D6B" w:rsidR="00053FD5" w:rsidRPr="00053FD5" w:rsidRDefault="00053FD5" w:rsidP="00935BE3">
      <w:pPr>
        <w:shd w:val="clear" w:color="auto" w:fill="BFBFBF" w:themeFill="background1" w:themeFillShade="BF"/>
        <w:rPr>
          <w:b/>
          <w:bCs/>
          <w:sz w:val="28"/>
          <w:szCs w:val="28"/>
        </w:rPr>
      </w:pPr>
      <w:r w:rsidRPr="00053FD5">
        <w:rPr>
          <w:b/>
          <w:bCs/>
          <w:sz w:val="28"/>
          <w:szCs w:val="28"/>
        </w:rPr>
        <w:t>Protokoll</w:t>
      </w:r>
      <w:r>
        <w:rPr>
          <w:b/>
          <w:bCs/>
          <w:sz w:val="28"/>
          <w:szCs w:val="28"/>
        </w:rPr>
        <w:t>:</w:t>
      </w:r>
      <w:r>
        <w:rPr>
          <w:b/>
          <w:bCs/>
          <w:sz w:val="28"/>
          <w:szCs w:val="28"/>
        </w:rPr>
        <w:tab/>
      </w:r>
      <w:r>
        <w:rPr>
          <w:b/>
          <w:bCs/>
          <w:sz w:val="28"/>
          <w:szCs w:val="28"/>
        </w:rPr>
        <w:tab/>
      </w:r>
      <w:r w:rsidR="009F7E7A">
        <w:rPr>
          <w:b/>
          <w:bCs/>
          <w:sz w:val="28"/>
          <w:szCs w:val="28"/>
        </w:rPr>
        <w:t xml:space="preserve">Das </w:t>
      </w:r>
      <w:r>
        <w:rPr>
          <w:b/>
          <w:bCs/>
          <w:sz w:val="28"/>
          <w:szCs w:val="28"/>
        </w:rPr>
        <w:t xml:space="preserve">Schokolinsen- </w:t>
      </w:r>
      <w:r w:rsidR="009F7E7A">
        <w:rPr>
          <w:b/>
          <w:bCs/>
          <w:sz w:val="28"/>
          <w:szCs w:val="28"/>
        </w:rPr>
        <w:t>Farbwunder</w:t>
      </w:r>
    </w:p>
    <w:p w14:paraId="0FFBBB5B" w14:textId="0E30A7D7" w:rsidR="004217E7" w:rsidRDefault="004217E7" w:rsidP="00180BCF">
      <w:pPr>
        <w:rPr>
          <w:sz w:val="28"/>
          <w:szCs w:val="28"/>
        </w:rPr>
      </w:pPr>
      <w:r w:rsidRPr="004217E7">
        <w:rPr>
          <w:b/>
          <w:bCs/>
          <w:sz w:val="28"/>
          <w:szCs w:val="28"/>
        </w:rPr>
        <w:t>Geräte:</w:t>
      </w:r>
      <w:r>
        <w:rPr>
          <w:sz w:val="28"/>
          <w:szCs w:val="28"/>
        </w:rPr>
        <w:tab/>
      </w:r>
      <w:r>
        <w:rPr>
          <w:sz w:val="28"/>
          <w:szCs w:val="28"/>
        </w:rPr>
        <w:tab/>
        <w:t xml:space="preserve">tiefer Teller, Glas </w:t>
      </w:r>
      <w:r w:rsidR="00856B6E">
        <w:rPr>
          <w:sz w:val="28"/>
          <w:szCs w:val="28"/>
        </w:rPr>
        <w:t xml:space="preserve">kaltes </w:t>
      </w:r>
      <w:r>
        <w:rPr>
          <w:sz w:val="28"/>
          <w:szCs w:val="28"/>
        </w:rPr>
        <w:t>Wasser</w:t>
      </w:r>
    </w:p>
    <w:p w14:paraId="78AC4207" w14:textId="0BA86B18" w:rsidR="004217E7" w:rsidRDefault="004217E7" w:rsidP="00180BCF">
      <w:pPr>
        <w:rPr>
          <w:sz w:val="28"/>
          <w:szCs w:val="28"/>
        </w:rPr>
      </w:pPr>
      <w:r w:rsidRPr="004217E7">
        <w:rPr>
          <w:b/>
          <w:bCs/>
          <w:sz w:val="28"/>
          <w:szCs w:val="28"/>
        </w:rPr>
        <w:t>Chemikalien:</w:t>
      </w:r>
      <w:r>
        <w:rPr>
          <w:sz w:val="28"/>
          <w:szCs w:val="28"/>
        </w:rPr>
        <w:tab/>
        <w:t>Schokolinsen</w:t>
      </w:r>
    </w:p>
    <w:p w14:paraId="14D39588" w14:textId="26D755F9" w:rsidR="00053FD5" w:rsidRDefault="00B96E94" w:rsidP="00C605CF">
      <w:pPr>
        <w:ind w:left="2120" w:hanging="2120"/>
        <w:rPr>
          <w:sz w:val="28"/>
          <w:szCs w:val="28"/>
        </w:rPr>
      </w:pPr>
      <w:r>
        <w:rPr>
          <w:noProof/>
        </w:rPr>
        <w:drawing>
          <wp:anchor distT="0" distB="0" distL="114300" distR="114300" simplePos="0" relativeHeight="251663360" behindDoc="1" locked="0" layoutInCell="1" allowOverlap="1" wp14:anchorId="120FF71B" wp14:editId="4F7ADCB3">
            <wp:simplePos x="0" y="0"/>
            <wp:positionH relativeFrom="column">
              <wp:posOffset>-29845</wp:posOffset>
            </wp:positionH>
            <wp:positionV relativeFrom="paragraph">
              <wp:posOffset>597535</wp:posOffset>
            </wp:positionV>
            <wp:extent cx="1216660" cy="914400"/>
            <wp:effectExtent l="0" t="1270" r="1270" b="1270"/>
            <wp:wrapTight wrapText="bothSides">
              <wp:wrapPolygon edited="0">
                <wp:start x="-23" y="21570"/>
                <wp:lineTo x="21284" y="21570"/>
                <wp:lineTo x="21284" y="420"/>
                <wp:lineTo x="-23" y="420"/>
                <wp:lineTo x="-23" y="21570"/>
              </wp:wrapPolygon>
            </wp:wrapTight>
            <wp:docPr id="4" name="Grafik 4" descr="Ein Bild, das drinnen, Teller, ausgestaltet,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Teller, ausgestaltet, Pflanz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2166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7E7" w:rsidRPr="004217E7">
        <w:rPr>
          <w:b/>
          <w:bCs/>
          <w:sz w:val="28"/>
          <w:szCs w:val="28"/>
        </w:rPr>
        <w:t>Durchführung:</w:t>
      </w:r>
      <w:r w:rsidR="004217E7">
        <w:rPr>
          <w:b/>
          <w:bCs/>
          <w:sz w:val="28"/>
          <w:szCs w:val="28"/>
        </w:rPr>
        <w:tab/>
      </w:r>
      <w:r w:rsidR="00053FD5">
        <w:rPr>
          <w:sz w:val="28"/>
          <w:szCs w:val="28"/>
        </w:rPr>
        <w:t>Lege die Schokolinsen an den Rand der Vertiefung des Tellers. Es sollte ein geschlossener Schokolinsen- Kreis entstehen. Fülle nun mithilfe eines Glases so viel Wasser in die Vertiefung des Tellers, dass die Schokolinsen zur Hälfte im Wasser liegen. Nun musst du dich wenige Minuten gedulden</w:t>
      </w:r>
      <w:r w:rsidR="00C605CF">
        <w:rPr>
          <w:sz w:val="28"/>
          <w:szCs w:val="28"/>
        </w:rPr>
        <w:t>. Dabei darfst du den Teller nicht mehr erschüttern. S</w:t>
      </w:r>
      <w:r w:rsidR="00053FD5">
        <w:rPr>
          <w:sz w:val="28"/>
          <w:szCs w:val="28"/>
        </w:rPr>
        <w:t xml:space="preserve">ogleich </w:t>
      </w:r>
      <w:r w:rsidR="00C605CF">
        <w:rPr>
          <w:sz w:val="28"/>
          <w:szCs w:val="28"/>
        </w:rPr>
        <w:t xml:space="preserve">wirst du </w:t>
      </w:r>
      <w:r w:rsidR="00053FD5">
        <w:rPr>
          <w:sz w:val="28"/>
          <w:szCs w:val="28"/>
        </w:rPr>
        <w:t xml:space="preserve">ein schönes Farbspektakel </w:t>
      </w:r>
      <w:r w:rsidR="00C605CF">
        <w:rPr>
          <w:sz w:val="28"/>
          <w:szCs w:val="28"/>
        </w:rPr>
        <w:t xml:space="preserve">beobachten </w:t>
      </w:r>
      <w:r w:rsidR="00053FD5">
        <w:rPr>
          <w:sz w:val="28"/>
          <w:szCs w:val="28"/>
        </w:rPr>
        <w:t xml:space="preserve">können. </w:t>
      </w:r>
    </w:p>
    <w:p w14:paraId="1CBE6913" w14:textId="10881CF7" w:rsidR="00053FD5" w:rsidRDefault="00053FD5" w:rsidP="00053FD5">
      <w:pPr>
        <w:ind w:left="2120"/>
        <w:rPr>
          <w:b/>
          <w:bCs/>
          <w:sz w:val="28"/>
          <w:szCs w:val="28"/>
        </w:rPr>
      </w:pPr>
      <w:r>
        <w:rPr>
          <w:sz w:val="28"/>
          <w:szCs w:val="28"/>
        </w:rPr>
        <w:t>Sollten noch Schokolinsen übrig sein, kannst du einige naschen, wenn keiner hinschaut!</w:t>
      </w:r>
      <w:r w:rsidR="004217E7" w:rsidRPr="004217E7">
        <w:rPr>
          <w:b/>
          <w:bCs/>
          <w:sz w:val="28"/>
          <w:szCs w:val="28"/>
        </w:rPr>
        <w:tab/>
      </w:r>
    </w:p>
    <w:p w14:paraId="10887AF3" w14:textId="06DC7115" w:rsidR="006278F6" w:rsidRDefault="00053FD5" w:rsidP="00B96E94">
      <w:pPr>
        <w:ind w:left="2120" w:hanging="2120"/>
        <w:rPr>
          <w:sz w:val="28"/>
          <w:szCs w:val="28"/>
        </w:rPr>
      </w:pPr>
      <w:r>
        <w:rPr>
          <w:b/>
          <w:bCs/>
          <w:sz w:val="28"/>
          <w:szCs w:val="28"/>
        </w:rPr>
        <w:t>Beobachtungen:</w:t>
      </w:r>
      <w:r>
        <w:rPr>
          <w:b/>
          <w:bCs/>
          <w:sz w:val="28"/>
          <w:szCs w:val="28"/>
        </w:rPr>
        <w:tab/>
      </w:r>
      <w:r>
        <w:rPr>
          <w:sz w:val="28"/>
          <w:szCs w:val="28"/>
        </w:rPr>
        <w:t>Was kannst du erkennen?</w:t>
      </w:r>
      <w:r w:rsidR="00C605CF">
        <w:rPr>
          <w:b/>
          <w:bCs/>
          <w:sz w:val="28"/>
          <w:szCs w:val="28"/>
        </w:rPr>
        <w:t xml:space="preserve"> </w:t>
      </w:r>
      <w:r w:rsidR="00C605CF">
        <w:rPr>
          <w:sz w:val="28"/>
          <w:szCs w:val="28"/>
        </w:rPr>
        <w:t xml:space="preserve">Von den Schokolinsen </w:t>
      </w:r>
      <w:proofErr w:type="gramStart"/>
      <w:r w:rsidR="00C605CF">
        <w:rPr>
          <w:sz w:val="28"/>
          <w:szCs w:val="28"/>
        </w:rPr>
        <w:t>ausgehend  bilden</w:t>
      </w:r>
      <w:proofErr w:type="gramEnd"/>
      <w:r w:rsidR="00C605CF">
        <w:rPr>
          <w:sz w:val="28"/>
          <w:szCs w:val="28"/>
        </w:rPr>
        <w:t xml:space="preserve"> sich zur Mitte des Tellers hin scharf abgetrennte Farbspuren, die ein buntes Farbmuster ergeben. L</w:t>
      </w:r>
      <w:r w:rsidR="00935BE3">
        <w:rPr>
          <w:sz w:val="28"/>
          <w:szCs w:val="28"/>
        </w:rPr>
        <w:t xml:space="preserve">ässt man den Teller nun längere Zeit stehen, so verschwimmen die Farbspuren und es bildet sich ein </w:t>
      </w:r>
      <w:r w:rsidR="006278F6">
        <w:rPr>
          <w:sz w:val="28"/>
          <w:szCs w:val="28"/>
        </w:rPr>
        <w:t>toller</w:t>
      </w:r>
      <w:r w:rsidR="00935BE3">
        <w:rPr>
          <w:sz w:val="28"/>
          <w:szCs w:val="28"/>
        </w:rPr>
        <w:t xml:space="preserve"> </w:t>
      </w:r>
      <w:proofErr w:type="spellStart"/>
      <w:r w:rsidR="00935BE3">
        <w:rPr>
          <w:sz w:val="28"/>
          <w:szCs w:val="28"/>
        </w:rPr>
        <w:t>Farbmix</w:t>
      </w:r>
      <w:proofErr w:type="spellEnd"/>
      <w:r w:rsidR="00935BE3">
        <w:rPr>
          <w:sz w:val="28"/>
          <w:szCs w:val="28"/>
        </w:rPr>
        <w:t>.</w:t>
      </w:r>
    </w:p>
    <w:p w14:paraId="64608EB6" w14:textId="51225DD4" w:rsidR="00935BE3" w:rsidRDefault="00935BE3" w:rsidP="00C605CF">
      <w:pPr>
        <w:ind w:left="2120" w:hanging="2120"/>
        <w:rPr>
          <w:sz w:val="28"/>
          <w:szCs w:val="28"/>
        </w:rPr>
      </w:pPr>
      <w:r>
        <w:rPr>
          <w:b/>
          <w:bCs/>
          <w:sz w:val="28"/>
          <w:szCs w:val="28"/>
        </w:rPr>
        <w:lastRenderedPageBreak/>
        <w:t>Erklärung:</w:t>
      </w:r>
      <w:r>
        <w:rPr>
          <w:sz w:val="28"/>
          <w:szCs w:val="28"/>
        </w:rPr>
        <w:tab/>
        <w:t xml:space="preserve">Teilchen sind ständig in Bewegung. Auch die Teilchen des Wassers bewegen sich und drängen sich zwischen die Farbstoffteilchen der Schokolinsen. Die Farbstoffteilchen werden so aus ihrem festen Gefüge gerissen und von den Wasserteilchen umzingelt. </w:t>
      </w:r>
      <w:r w:rsidR="006278F6">
        <w:rPr>
          <w:sz w:val="28"/>
          <w:szCs w:val="28"/>
        </w:rPr>
        <w:t xml:space="preserve">So sind die Farbstoffteilchen mobiler und wandern zwischen den Wasserteilchen hindurch in die Mitte des Tellers. Wir erkennen scharf abgetrennte Farbspuren. </w:t>
      </w:r>
      <w:r w:rsidR="005D2267">
        <w:rPr>
          <w:sz w:val="28"/>
          <w:szCs w:val="28"/>
        </w:rPr>
        <w:t>Mit der</w:t>
      </w:r>
      <w:r w:rsidR="006278F6">
        <w:rPr>
          <w:sz w:val="28"/>
          <w:szCs w:val="28"/>
        </w:rPr>
        <w:t xml:space="preserve"> Zeit </w:t>
      </w:r>
      <w:r w:rsidR="00D12767">
        <w:rPr>
          <w:sz w:val="28"/>
          <w:szCs w:val="28"/>
        </w:rPr>
        <w:t xml:space="preserve">jedoch </w:t>
      </w:r>
      <w:r w:rsidR="006278F6">
        <w:rPr>
          <w:sz w:val="28"/>
          <w:szCs w:val="28"/>
        </w:rPr>
        <w:t xml:space="preserve">wandern die Farbstoffteilchen </w:t>
      </w:r>
      <w:r w:rsidR="004D5165">
        <w:rPr>
          <w:sz w:val="28"/>
          <w:szCs w:val="28"/>
        </w:rPr>
        <w:t xml:space="preserve">gemeinsam mit den Wasserteilchen </w:t>
      </w:r>
      <w:r w:rsidR="006278F6">
        <w:rPr>
          <w:sz w:val="28"/>
          <w:szCs w:val="28"/>
        </w:rPr>
        <w:t>im ganzen Teller umher und die Farben vermischen sich, ein wildes Farbendurcheinander entsteht!</w:t>
      </w:r>
    </w:p>
    <w:p w14:paraId="3D4CF27B" w14:textId="3115FF3F" w:rsidR="00711C97" w:rsidRDefault="00711C97" w:rsidP="00C605CF">
      <w:pPr>
        <w:ind w:left="2120" w:hanging="2120"/>
        <w:rPr>
          <w:sz w:val="28"/>
          <w:szCs w:val="28"/>
        </w:rPr>
      </w:pPr>
      <w:r>
        <w:rPr>
          <w:b/>
          <w:bCs/>
          <w:sz w:val="28"/>
          <w:szCs w:val="28"/>
        </w:rPr>
        <w:t>Was haben wir gelernt?</w:t>
      </w:r>
    </w:p>
    <w:p w14:paraId="47153C2F" w14:textId="77777777" w:rsidR="00F7562B" w:rsidRDefault="00AE7906" w:rsidP="00F7562B">
      <w:pPr>
        <w:pStyle w:val="Listenabsatz"/>
        <w:numPr>
          <w:ilvl w:val="0"/>
          <w:numId w:val="1"/>
        </w:numPr>
        <w:rPr>
          <w:sz w:val="28"/>
          <w:szCs w:val="28"/>
        </w:rPr>
      </w:pPr>
      <w:r>
        <w:rPr>
          <w:sz w:val="28"/>
          <w:szCs w:val="28"/>
        </w:rPr>
        <w:t xml:space="preserve">Alles (z.B. Materialien, Körper, Lebewesen) auf dieser Welt besteht aus </w:t>
      </w:r>
      <w:r w:rsidR="00F7562B">
        <w:rPr>
          <w:sz w:val="28"/>
          <w:szCs w:val="28"/>
        </w:rPr>
        <w:t>chemischen Verbindungen und Elementen</w:t>
      </w:r>
      <w:r>
        <w:rPr>
          <w:sz w:val="28"/>
          <w:szCs w:val="28"/>
        </w:rPr>
        <w:t>.</w:t>
      </w:r>
    </w:p>
    <w:p w14:paraId="25923DFF" w14:textId="03E361CC" w:rsidR="00AE7906" w:rsidRDefault="00AE7906" w:rsidP="00F7562B">
      <w:pPr>
        <w:pStyle w:val="Listenabsatz"/>
        <w:numPr>
          <w:ilvl w:val="0"/>
          <w:numId w:val="1"/>
        </w:numPr>
        <w:rPr>
          <w:sz w:val="28"/>
          <w:szCs w:val="28"/>
        </w:rPr>
      </w:pPr>
      <w:r w:rsidRPr="00F7562B">
        <w:rPr>
          <w:sz w:val="28"/>
          <w:szCs w:val="28"/>
        </w:rPr>
        <w:t>Teilchen sind die kleinsten Bau</w:t>
      </w:r>
      <w:r w:rsidR="00F7562B" w:rsidRPr="00F7562B">
        <w:rPr>
          <w:sz w:val="28"/>
          <w:szCs w:val="28"/>
        </w:rPr>
        <w:t>einheiten chemisc</w:t>
      </w:r>
      <w:r w:rsidR="00F7562B">
        <w:rPr>
          <w:sz w:val="28"/>
          <w:szCs w:val="28"/>
        </w:rPr>
        <w:t>h</w:t>
      </w:r>
      <w:r w:rsidR="00F7562B" w:rsidRPr="00F7562B">
        <w:rPr>
          <w:sz w:val="28"/>
          <w:szCs w:val="28"/>
        </w:rPr>
        <w:t xml:space="preserve">er </w:t>
      </w:r>
      <w:r w:rsidR="00F7562B">
        <w:rPr>
          <w:sz w:val="28"/>
          <w:szCs w:val="28"/>
        </w:rPr>
        <w:t>Verbindungen und Elemente.</w:t>
      </w:r>
    </w:p>
    <w:p w14:paraId="3262B8F9" w14:textId="25B8231E" w:rsidR="00F7562B" w:rsidRDefault="00F7562B" w:rsidP="00F7562B">
      <w:pPr>
        <w:pStyle w:val="Listenabsatz"/>
        <w:numPr>
          <w:ilvl w:val="0"/>
          <w:numId w:val="1"/>
        </w:numPr>
        <w:rPr>
          <w:sz w:val="28"/>
          <w:szCs w:val="28"/>
        </w:rPr>
      </w:pPr>
      <w:r>
        <w:rPr>
          <w:sz w:val="28"/>
          <w:szCs w:val="28"/>
        </w:rPr>
        <w:t>Teilchen sind winzig klein.</w:t>
      </w:r>
    </w:p>
    <w:p w14:paraId="2C97FDDF" w14:textId="17421122" w:rsidR="00F7562B" w:rsidRDefault="00F7562B" w:rsidP="00F7562B">
      <w:pPr>
        <w:pStyle w:val="Listenabsatz"/>
        <w:numPr>
          <w:ilvl w:val="0"/>
          <w:numId w:val="1"/>
        </w:numPr>
        <w:rPr>
          <w:sz w:val="28"/>
          <w:szCs w:val="28"/>
        </w:rPr>
      </w:pPr>
      <w:r>
        <w:rPr>
          <w:sz w:val="28"/>
          <w:szCs w:val="28"/>
        </w:rPr>
        <w:t>Teilchen sind ständig in Bewegung.</w:t>
      </w:r>
    </w:p>
    <w:p w14:paraId="4E1D6415" w14:textId="322D5C6F" w:rsidR="00F7562B" w:rsidRDefault="00F7562B" w:rsidP="00F7562B">
      <w:pPr>
        <w:pStyle w:val="Listenabsatz"/>
        <w:numPr>
          <w:ilvl w:val="0"/>
          <w:numId w:val="1"/>
        </w:numPr>
        <w:rPr>
          <w:sz w:val="28"/>
          <w:szCs w:val="28"/>
        </w:rPr>
      </w:pPr>
      <w:r>
        <w:rPr>
          <w:sz w:val="28"/>
          <w:szCs w:val="28"/>
        </w:rPr>
        <w:t>Teilchen können sich ohne äußere Einwirkung ausbreiten und vermischen.</w:t>
      </w:r>
    </w:p>
    <w:p w14:paraId="08BDE192" w14:textId="77777777" w:rsidR="00EF671C" w:rsidRDefault="00EF671C" w:rsidP="00EF671C">
      <w:pPr>
        <w:pStyle w:val="Listenabsatz"/>
        <w:ind w:left="2480"/>
        <w:rPr>
          <w:sz w:val="28"/>
          <w:szCs w:val="28"/>
        </w:rPr>
      </w:pPr>
    </w:p>
    <w:p w14:paraId="16288C43" w14:textId="23FA4F57" w:rsidR="00F15A6A" w:rsidRDefault="00EF671C" w:rsidP="00F15A6A">
      <w:pPr>
        <w:pStyle w:val="Listenabsatz"/>
        <w:ind w:left="0"/>
        <w:rPr>
          <w:sz w:val="28"/>
          <w:szCs w:val="28"/>
        </w:rPr>
      </w:pPr>
      <w:r>
        <w:rPr>
          <w:sz w:val="28"/>
          <w:szCs w:val="28"/>
        </w:rPr>
        <w:t xml:space="preserve">Wir hoffen, du hattest viel Spaß mit diesem Experiment. </w:t>
      </w:r>
    </w:p>
    <w:p w14:paraId="018AE145" w14:textId="1AF75BA2" w:rsidR="00EF671C" w:rsidRPr="00F7562B" w:rsidRDefault="00EF671C" w:rsidP="00F15A6A">
      <w:pPr>
        <w:pStyle w:val="Listenabsatz"/>
        <w:ind w:left="0"/>
        <w:rPr>
          <w:sz w:val="28"/>
          <w:szCs w:val="28"/>
        </w:rPr>
      </w:pPr>
      <w:r>
        <w:rPr>
          <w:sz w:val="28"/>
          <w:szCs w:val="28"/>
        </w:rPr>
        <w:t>Du kannst es wiederholen und diesmal warmes Wasser verwenden</w:t>
      </w:r>
      <w:r w:rsidR="00F15A6A">
        <w:rPr>
          <w:sz w:val="28"/>
          <w:szCs w:val="28"/>
        </w:rPr>
        <w:t>. Was wird dann passieren? Probiere es aus!</w:t>
      </w:r>
    </w:p>
    <w:p w14:paraId="0E3CC362" w14:textId="77777777" w:rsidR="004F6E7E" w:rsidRDefault="004F6E7E" w:rsidP="00C605CF">
      <w:pPr>
        <w:ind w:left="2120" w:hanging="2120"/>
        <w:rPr>
          <w:sz w:val="28"/>
          <w:szCs w:val="28"/>
        </w:rPr>
      </w:pPr>
    </w:p>
    <w:p w14:paraId="71AEEBDE" w14:textId="7C09FB8A" w:rsidR="006278F6" w:rsidRPr="00C605CF" w:rsidRDefault="00E8330A" w:rsidP="00E8330A">
      <w:pPr>
        <w:pStyle w:val="Listenabsatz"/>
        <w:ind w:left="0"/>
        <w:rPr>
          <w:sz w:val="28"/>
          <w:szCs w:val="28"/>
        </w:rPr>
      </w:pPr>
      <w:r>
        <w:rPr>
          <w:noProof/>
          <w:sz w:val="28"/>
          <w:szCs w:val="28"/>
        </w:rPr>
        <w:drawing>
          <wp:anchor distT="0" distB="0" distL="114300" distR="114300" simplePos="0" relativeHeight="251665408" behindDoc="0" locked="0" layoutInCell="1" allowOverlap="1" wp14:anchorId="173193FE" wp14:editId="6407267A">
            <wp:simplePos x="0" y="0"/>
            <wp:positionH relativeFrom="margin">
              <wp:posOffset>-215900</wp:posOffset>
            </wp:positionH>
            <wp:positionV relativeFrom="paragraph">
              <wp:posOffset>59055</wp:posOffset>
            </wp:positionV>
            <wp:extent cx="1016000" cy="1016000"/>
            <wp:effectExtent l="76200" t="38100" r="0" b="88900"/>
            <wp:wrapSquare wrapText="bothSides"/>
            <wp:docPr id="5" name="Grafik 5" descr="Vulkanischer Gruß H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Vulkanischer Gruß Handy"/>
                    <pic:cNvPicPr/>
                  </pic:nvPicPr>
                  <pic:blipFill>
                    <a:blip r:embed="rId9" cstate="print">
                      <a:extLst>
                        <a:ext uri="{28A0092B-C50C-407E-A947-70E740481C1C}">
                          <a14:useLocalDpi xmlns:a14="http://schemas.microsoft.com/office/drawing/2010/main" val="0"/>
                        </a:ext>
                      </a:extLst>
                    </a:blip>
                    <a:stretch>
                      <a:fillRect/>
                    </a:stretch>
                  </pic:blipFill>
                  <pic:spPr>
                    <a:xfrm rot="20080927">
                      <a:off x="0" y="0"/>
                      <a:ext cx="1016000" cy="101600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Schreib uns einen kleinen Brief und sag uns, wie dir das Experiment gefallen hat!</w:t>
      </w:r>
      <w:r w:rsidRPr="00047BBC">
        <w:rPr>
          <w:sz w:val="28"/>
          <w:szCs w:val="28"/>
        </w:rPr>
        <w:t xml:space="preserve"> </w:t>
      </w:r>
      <w:r>
        <w:rPr>
          <w:sz w:val="28"/>
          <w:szCs w:val="28"/>
        </w:rPr>
        <w:t>Wir würden uns auch freuen, ein Bild von deinem Schokolinsen- Farbwunder zu erhalten!</w:t>
      </w:r>
    </w:p>
    <w:sectPr w:rsidR="006278F6" w:rsidRPr="00C605C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250B" w14:textId="77777777" w:rsidR="00C07E27" w:rsidRDefault="00C07E27" w:rsidP="0064062C">
      <w:pPr>
        <w:spacing w:after="0" w:line="240" w:lineRule="auto"/>
      </w:pPr>
      <w:r>
        <w:separator/>
      </w:r>
    </w:p>
  </w:endnote>
  <w:endnote w:type="continuationSeparator" w:id="0">
    <w:p w14:paraId="7BC95CFB" w14:textId="77777777" w:rsidR="00C07E27" w:rsidRDefault="00C07E27" w:rsidP="0064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DF28" w14:textId="77777777" w:rsidR="00DB1FC9" w:rsidRDefault="00DB1F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6023" w14:textId="77777777" w:rsidR="00DB1FC9" w:rsidRDefault="00DB1F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95AF" w14:textId="77777777" w:rsidR="00DB1FC9" w:rsidRDefault="00DB1F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A45A" w14:textId="77777777" w:rsidR="00C07E27" w:rsidRDefault="00C07E27" w:rsidP="0064062C">
      <w:pPr>
        <w:spacing w:after="0" w:line="240" w:lineRule="auto"/>
      </w:pPr>
      <w:r>
        <w:separator/>
      </w:r>
    </w:p>
  </w:footnote>
  <w:footnote w:type="continuationSeparator" w:id="0">
    <w:p w14:paraId="3F31C546" w14:textId="77777777" w:rsidR="00C07E27" w:rsidRDefault="00C07E27" w:rsidP="00640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8A5E" w14:textId="77777777" w:rsidR="00DB1FC9" w:rsidRDefault="00DB1F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C3FC" w14:textId="71305B3F" w:rsidR="0064062C" w:rsidRDefault="0064062C">
    <w:pPr>
      <w:pStyle w:val="Kopfzeile"/>
    </w:pPr>
    <w:r w:rsidRPr="0064062C">
      <w:rPr>
        <w:noProof/>
      </w:rPr>
      <w:drawing>
        <wp:anchor distT="0" distB="0" distL="114300" distR="114300" simplePos="0" relativeHeight="251659264" behindDoc="0" locked="0" layoutInCell="1" allowOverlap="1" wp14:anchorId="322CE27D" wp14:editId="340A9A78">
          <wp:simplePos x="0" y="0"/>
          <wp:positionH relativeFrom="column">
            <wp:posOffset>-342900</wp:posOffset>
          </wp:positionH>
          <wp:positionV relativeFrom="paragraph">
            <wp:posOffset>-222885</wp:posOffset>
          </wp:positionV>
          <wp:extent cx="679450" cy="53975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t>Heinrich- von- Gagern- Gymnasium</w:t>
    </w:r>
    <w:r>
      <w:tab/>
    </w:r>
    <w:r>
      <w:tab/>
    </w:r>
  </w:p>
  <w:p w14:paraId="67296137" w14:textId="539C1906" w:rsidR="0064062C" w:rsidRDefault="0064062C">
    <w:pPr>
      <w:pStyle w:val="Kopfzeile"/>
    </w:pPr>
    <w:r>
      <w:t>Chemische Experimente, die Spaß machen!</w:t>
    </w:r>
    <w:r w:rsidR="00DB1FC9">
      <w:t xml:space="preserve">                                                                        Teil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9C3C" w14:textId="77777777" w:rsidR="00DB1FC9" w:rsidRDefault="00DB1F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A14"/>
    <w:multiLevelType w:val="hybridMultilevel"/>
    <w:tmpl w:val="97A8761E"/>
    <w:lvl w:ilvl="0" w:tplc="EBB04DE4">
      <w:numFmt w:val="bullet"/>
      <w:lvlText w:val="-"/>
      <w:lvlJc w:val="left"/>
      <w:pPr>
        <w:ind w:left="2480" w:hanging="360"/>
      </w:pPr>
      <w:rPr>
        <w:rFonts w:ascii="Calibri" w:eastAsiaTheme="minorHAnsi" w:hAnsi="Calibri" w:cs="Calibri" w:hint="default"/>
      </w:rPr>
    </w:lvl>
    <w:lvl w:ilvl="1" w:tplc="04070003" w:tentative="1">
      <w:start w:val="1"/>
      <w:numFmt w:val="bullet"/>
      <w:lvlText w:val="o"/>
      <w:lvlJc w:val="left"/>
      <w:pPr>
        <w:ind w:left="3200" w:hanging="360"/>
      </w:pPr>
      <w:rPr>
        <w:rFonts w:ascii="Courier New" w:hAnsi="Courier New" w:cs="Courier New" w:hint="default"/>
      </w:rPr>
    </w:lvl>
    <w:lvl w:ilvl="2" w:tplc="04070005" w:tentative="1">
      <w:start w:val="1"/>
      <w:numFmt w:val="bullet"/>
      <w:lvlText w:val=""/>
      <w:lvlJc w:val="left"/>
      <w:pPr>
        <w:ind w:left="3920" w:hanging="360"/>
      </w:pPr>
      <w:rPr>
        <w:rFonts w:ascii="Wingdings" w:hAnsi="Wingdings" w:hint="default"/>
      </w:rPr>
    </w:lvl>
    <w:lvl w:ilvl="3" w:tplc="04070001" w:tentative="1">
      <w:start w:val="1"/>
      <w:numFmt w:val="bullet"/>
      <w:lvlText w:val=""/>
      <w:lvlJc w:val="left"/>
      <w:pPr>
        <w:ind w:left="4640" w:hanging="360"/>
      </w:pPr>
      <w:rPr>
        <w:rFonts w:ascii="Symbol" w:hAnsi="Symbol" w:hint="default"/>
      </w:rPr>
    </w:lvl>
    <w:lvl w:ilvl="4" w:tplc="04070003" w:tentative="1">
      <w:start w:val="1"/>
      <w:numFmt w:val="bullet"/>
      <w:lvlText w:val="o"/>
      <w:lvlJc w:val="left"/>
      <w:pPr>
        <w:ind w:left="5360" w:hanging="360"/>
      </w:pPr>
      <w:rPr>
        <w:rFonts w:ascii="Courier New" w:hAnsi="Courier New" w:cs="Courier New" w:hint="default"/>
      </w:rPr>
    </w:lvl>
    <w:lvl w:ilvl="5" w:tplc="04070005" w:tentative="1">
      <w:start w:val="1"/>
      <w:numFmt w:val="bullet"/>
      <w:lvlText w:val=""/>
      <w:lvlJc w:val="left"/>
      <w:pPr>
        <w:ind w:left="6080" w:hanging="360"/>
      </w:pPr>
      <w:rPr>
        <w:rFonts w:ascii="Wingdings" w:hAnsi="Wingdings" w:hint="default"/>
      </w:rPr>
    </w:lvl>
    <w:lvl w:ilvl="6" w:tplc="04070001" w:tentative="1">
      <w:start w:val="1"/>
      <w:numFmt w:val="bullet"/>
      <w:lvlText w:val=""/>
      <w:lvlJc w:val="left"/>
      <w:pPr>
        <w:ind w:left="6800" w:hanging="360"/>
      </w:pPr>
      <w:rPr>
        <w:rFonts w:ascii="Symbol" w:hAnsi="Symbol" w:hint="default"/>
      </w:rPr>
    </w:lvl>
    <w:lvl w:ilvl="7" w:tplc="04070003" w:tentative="1">
      <w:start w:val="1"/>
      <w:numFmt w:val="bullet"/>
      <w:lvlText w:val="o"/>
      <w:lvlJc w:val="left"/>
      <w:pPr>
        <w:ind w:left="7520" w:hanging="360"/>
      </w:pPr>
      <w:rPr>
        <w:rFonts w:ascii="Courier New" w:hAnsi="Courier New" w:cs="Courier New" w:hint="default"/>
      </w:rPr>
    </w:lvl>
    <w:lvl w:ilvl="8" w:tplc="04070005" w:tentative="1">
      <w:start w:val="1"/>
      <w:numFmt w:val="bullet"/>
      <w:lvlText w:val=""/>
      <w:lvlJc w:val="left"/>
      <w:pPr>
        <w:ind w:left="8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2C"/>
    <w:rsid w:val="00053FD5"/>
    <w:rsid w:val="00180BCF"/>
    <w:rsid w:val="00182582"/>
    <w:rsid w:val="0037529C"/>
    <w:rsid w:val="004217E7"/>
    <w:rsid w:val="004D5165"/>
    <w:rsid w:val="004F6E7E"/>
    <w:rsid w:val="005402E8"/>
    <w:rsid w:val="005D2267"/>
    <w:rsid w:val="006278F6"/>
    <w:rsid w:val="00636663"/>
    <w:rsid w:val="0064062C"/>
    <w:rsid w:val="0068427B"/>
    <w:rsid w:val="00711C97"/>
    <w:rsid w:val="007A02F2"/>
    <w:rsid w:val="00856B6E"/>
    <w:rsid w:val="00875575"/>
    <w:rsid w:val="0090273E"/>
    <w:rsid w:val="00935BE3"/>
    <w:rsid w:val="009D6DCA"/>
    <w:rsid w:val="009F7E7A"/>
    <w:rsid w:val="00AE7906"/>
    <w:rsid w:val="00B644A2"/>
    <w:rsid w:val="00B96E94"/>
    <w:rsid w:val="00C07E27"/>
    <w:rsid w:val="00C605CF"/>
    <w:rsid w:val="00D12767"/>
    <w:rsid w:val="00DB1FC9"/>
    <w:rsid w:val="00DE2093"/>
    <w:rsid w:val="00E64977"/>
    <w:rsid w:val="00E8330A"/>
    <w:rsid w:val="00E93989"/>
    <w:rsid w:val="00EF671C"/>
    <w:rsid w:val="00F15A6A"/>
    <w:rsid w:val="00F7562B"/>
    <w:rsid w:val="00F80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F172E"/>
  <w15:chartTrackingRefBased/>
  <w15:docId w15:val="{551EC450-4F75-4709-9EFB-29ED113C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06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062C"/>
  </w:style>
  <w:style w:type="paragraph" w:styleId="Fuzeile">
    <w:name w:val="footer"/>
    <w:basedOn w:val="Standard"/>
    <w:link w:val="FuzeileZchn"/>
    <w:uiPriority w:val="99"/>
    <w:unhideWhenUsed/>
    <w:rsid w:val="006406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062C"/>
  </w:style>
  <w:style w:type="paragraph" w:styleId="Listenabsatz">
    <w:name w:val="List Paragraph"/>
    <w:basedOn w:val="Standard"/>
    <w:uiPriority w:val="34"/>
    <w:qFormat/>
    <w:rsid w:val="00AE7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Opatz-Kasperski</dc:creator>
  <cp:keywords/>
  <dc:description/>
  <cp:lastModifiedBy>Silvia Opatz-Kasperski</cp:lastModifiedBy>
  <cp:revision>21</cp:revision>
  <dcterms:created xsi:type="dcterms:W3CDTF">2022-02-06T20:25:00Z</dcterms:created>
  <dcterms:modified xsi:type="dcterms:W3CDTF">2022-02-07T13:02:00Z</dcterms:modified>
</cp:coreProperties>
</file>